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80920">
      <w:pPr>
        <w:pStyle w:val="2"/>
        <w:jc w:val="center"/>
        <w:rPr>
          <w:sz w:val="32"/>
          <w:szCs w:val="44"/>
          <w:highlight w:val="lightGray"/>
        </w:rPr>
      </w:pPr>
      <w:r>
        <w:rPr>
          <w:sz w:val="32"/>
          <w:szCs w:val="44"/>
          <w:highlight w:val="lightGray"/>
        </w:rPr>
        <w:t>Sales Meeting Agenda</w:t>
      </w:r>
    </w:p>
    <w:p w14:paraId="4C4BC3D2">
      <w:pPr>
        <w:pStyle w:val="2"/>
        <w:jc w:val="left"/>
        <w:rPr>
          <w:b w:val="0"/>
          <w:bCs/>
          <w:sz w:val="21"/>
          <w:szCs w:val="21"/>
        </w:rPr>
      </w:pPr>
      <w:r>
        <w:rPr>
          <w:b w:val="0"/>
          <w:bCs/>
          <w:sz w:val="21"/>
          <w:szCs w:val="21"/>
        </w:rPr>
        <w:t>This document outlines the agenda for an internal sales team meeting, ensuring all discussion points are clear and participants are prepared for effective collaboration and decision-making.</w:t>
      </w:r>
    </w:p>
    <w:p w14:paraId="510A5338">
      <w:pPr>
        <w:pStyle w:val="3"/>
        <w:spacing w:line="240" w:lineRule="auto"/>
        <w:rPr>
          <w:sz w:val="28"/>
          <w:szCs w:val="28"/>
          <w:highlight w:val="lightGray"/>
        </w:rPr>
      </w:pPr>
      <w:r>
        <w:rPr>
          <w:sz w:val="22"/>
          <w:szCs w:val="28"/>
          <w:highlight w:val="lightGray"/>
        </w:rPr>
        <w:t>Meeting Details</w:t>
      </w:r>
    </w:p>
    <w:p w14:paraId="36B182A8">
      <w:pPr>
        <w:numPr>
          <w:ilvl w:val="0"/>
          <w:numId w:val="1"/>
        </w:numPr>
        <w:spacing w:line="240" w:lineRule="auto"/>
        <w:rPr>
          <w:sz w:val="21"/>
          <w:szCs w:val="21"/>
        </w:rPr>
      </w:pPr>
      <w:r>
        <w:rPr>
          <w:b/>
          <w:sz w:val="21"/>
          <w:szCs w:val="21"/>
        </w:rPr>
        <w:t>Date:</w:t>
      </w:r>
      <w:r>
        <w:rPr>
          <w:sz w:val="21"/>
          <w:szCs w:val="21"/>
        </w:rPr>
        <w:t xml:space="preserve"> {meetingDate}</w:t>
      </w:r>
    </w:p>
    <w:p w14:paraId="550BAD75">
      <w:pPr>
        <w:numPr>
          <w:ilvl w:val="0"/>
          <w:numId w:val="1"/>
        </w:numPr>
        <w:spacing w:line="240" w:lineRule="auto"/>
        <w:rPr>
          <w:sz w:val="21"/>
          <w:szCs w:val="21"/>
        </w:rPr>
      </w:pPr>
      <w:r>
        <w:rPr>
          <w:b/>
          <w:sz w:val="21"/>
          <w:szCs w:val="21"/>
        </w:rPr>
        <w:t>Time:</w:t>
      </w:r>
      <w:r>
        <w:rPr>
          <w:sz w:val="21"/>
          <w:szCs w:val="21"/>
        </w:rPr>
        <w:t xml:space="preserve"> {startTime} – {endTime}</w:t>
      </w:r>
    </w:p>
    <w:p w14:paraId="2F96AFC4">
      <w:pPr>
        <w:numPr>
          <w:ilvl w:val="0"/>
          <w:numId w:val="1"/>
        </w:numPr>
        <w:spacing w:line="240" w:lineRule="auto"/>
        <w:rPr>
          <w:sz w:val="21"/>
          <w:szCs w:val="21"/>
        </w:rPr>
      </w:pPr>
      <w:r>
        <w:rPr>
          <w:b/>
          <w:sz w:val="21"/>
          <w:szCs w:val="21"/>
        </w:rPr>
        <w:t>Meeting Facilitator:</w:t>
      </w:r>
      <w:r>
        <w:rPr>
          <w:sz w:val="21"/>
          <w:szCs w:val="21"/>
        </w:rPr>
        <w:t xml:space="preserve"> {facilitator}</w:t>
      </w:r>
    </w:p>
    <w:p w14:paraId="100BCF05">
      <w:pPr>
        <w:numPr>
          <w:ilvl w:val="0"/>
          <w:numId w:val="1"/>
        </w:numPr>
        <w:spacing w:line="240" w:lineRule="auto"/>
        <w:rPr>
          <w:sz w:val="21"/>
          <w:szCs w:val="21"/>
        </w:rPr>
      </w:pPr>
      <w:r>
        <w:rPr>
          <w:b/>
          <w:sz w:val="21"/>
          <w:szCs w:val="21"/>
        </w:rPr>
        <w:t>Location:</w:t>
      </w:r>
      <w:r>
        <w:rPr>
          <w:sz w:val="21"/>
          <w:szCs w:val="21"/>
        </w:rPr>
        <w:t xml:space="preserve"> {location}</w:t>
      </w:r>
    </w:p>
    <w:p w14:paraId="316A47EA">
      <w:pPr>
        <w:pStyle w:val="3"/>
        <w:spacing w:line="240" w:lineRule="auto"/>
        <w:rPr>
          <w:sz w:val="32"/>
          <w:szCs w:val="32"/>
          <w:highlight w:val="lightGray"/>
        </w:rPr>
      </w:pPr>
      <w:r>
        <w:rPr>
          <w:sz w:val="24"/>
          <w:szCs w:val="32"/>
          <w:highlight w:val="lightGray"/>
        </w:rPr>
        <w:t>Attendees</w:t>
      </w:r>
    </w:p>
    <w:p w14:paraId="74BD1EDB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{#attendees}</w:t>
      </w:r>
    </w:p>
    <w:p w14:paraId="393D972E">
      <w:pPr>
        <w:numPr>
          <w:ilvl w:val="0"/>
          <w:numId w:val="2"/>
        </w:num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{name} ({role})</w:t>
      </w:r>
    </w:p>
    <w:p w14:paraId="12915C74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{/attendees}</w:t>
      </w:r>
    </w:p>
    <w:p w14:paraId="07AF1473">
      <w:pPr>
        <w:pStyle w:val="3"/>
        <w:spacing w:line="240" w:lineRule="auto"/>
        <w:rPr>
          <w:sz w:val="32"/>
          <w:szCs w:val="32"/>
          <w:highlight w:val="lightGray"/>
        </w:rPr>
      </w:pPr>
      <w:r>
        <w:rPr>
          <w:sz w:val="24"/>
          <w:szCs w:val="32"/>
          <w:highlight w:val="lightGray"/>
        </w:rPr>
        <w:t>Agenda Items</w:t>
      </w:r>
    </w:p>
    <w:p w14:paraId="5889B85C">
      <w:pPr>
        <w:spacing w:line="240" w:lineRule="auto"/>
      </w:pPr>
      <w:r>
        <w:t>{#agendaItems}</w:t>
      </w:r>
    </w:p>
    <w:p w14:paraId="012FACA8">
      <w:pPr>
        <w:numPr>
          <w:ilvl w:val="0"/>
          <w:numId w:val="3"/>
        </w:numPr>
        <w:spacing w:line="240" w:lineRule="auto"/>
        <w:rPr>
          <w:sz w:val="21"/>
          <w:szCs w:val="21"/>
        </w:rPr>
      </w:pPr>
      <w:r>
        <w:rPr>
          <w:b/>
          <w:sz w:val="21"/>
          <w:szCs w:val="21"/>
        </w:rPr>
        <w:t>Topic:</w:t>
      </w:r>
      <w:r>
        <w:rPr>
          <w:sz w:val="21"/>
          <w:szCs w:val="21"/>
        </w:rPr>
        <w:t xml:space="preserve"> {topic}</w:t>
      </w:r>
      <w:r>
        <w:rPr>
          <w:sz w:val="21"/>
          <w:szCs w:val="21"/>
        </w:rPr>
        <w:br w:type="textWrapping"/>
      </w:r>
      <w:r>
        <w:rPr>
          <w:b/>
          <w:sz w:val="21"/>
          <w:szCs w:val="21"/>
        </w:rPr>
        <w:t>Presenter:</w:t>
      </w:r>
      <w:r>
        <w:rPr>
          <w:sz w:val="21"/>
          <w:szCs w:val="21"/>
        </w:rPr>
        <w:t xml:space="preserve"> {presenter}</w:t>
      </w:r>
      <w:r>
        <w:rPr>
          <w:sz w:val="21"/>
          <w:szCs w:val="21"/>
        </w:rPr>
        <w:br w:type="textWrapping"/>
      </w:r>
      <w:r>
        <w:rPr>
          <w:b/>
          <w:sz w:val="21"/>
          <w:szCs w:val="21"/>
        </w:rPr>
        <w:t>Duration:</w:t>
      </w:r>
      <w:r>
        <w:rPr>
          <w:sz w:val="21"/>
          <w:szCs w:val="21"/>
        </w:rPr>
        <w:t xml:space="preserve"> {duration} minutes</w:t>
      </w:r>
      <w:r>
        <w:rPr>
          <w:sz w:val="21"/>
          <w:szCs w:val="21"/>
        </w:rPr>
        <w:br w:type="textWrapping"/>
      </w:r>
      <w:r>
        <w:rPr>
          <w:i/>
          <w:sz w:val="21"/>
          <w:szCs w:val="21"/>
        </w:rPr>
        <w:t>{description}</w:t>
      </w:r>
    </w:p>
    <w:p w14:paraId="1DD6E6FC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{/agendaItems}</w:t>
      </w:r>
    </w:p>
    <w:p w14:paraId="4F5EE67E">
      <w:pPr>
        <w:pStyle w:val="3"/>
        <w:spacing w:line="240" w:lineRule="auto"/>
        <w:rPr>
          <w:sz w:val="32"/>
          <w:szCs w:val="32"/>
          <w:highlight w:val="lightGray"/>
        </w:rPr>
      </w:pPr>
      <w:r>
        <w:rPr>
          <w:sz w:val="24"/>
          <w:szCs w:val="32"/>
          <w:highlight w:val="lightGray"/>
        </w:rPr>
        <w:t>Sales Performance Review</w:t>
      </w:r>
    </w:p>
    <w:p w14:paraId="3351E2D7">
      <w:pPr>
        <w:spacing w:line="240" w:lineRule="auto"/>
      </w:pPr>
      <w:r>
        <w:t>{#includePerformanceReview}</w:t>
      </w:r>
    </w:p>
    <w:tbl>
      <w:tblPr>
        <w:tblStyle w:val="9"/>
        <w:tblW w:w="9387" w:type="dxa"/>
        <w:jc w:val="center"/>
        <w:tblCellSpacing w:w="0" w:type="dxa"/>
        <w:tblBorders>
          <w:top w:val="single" w:color="BFBFBF" w:sz="8" w:space="0"/>
          <w:left w:val="single" w:color="BFBFBF" w:sz="8" w:space="0"/>
          <w:bottom w:val="single" w:color="BFBFBF" w:sz="8" w:space="0"/>
          <w:right w:val="single" w:color="BFBFBF" w:sz="8" w:space="0"/>
          <w:insideH w:val="none" w:color="auto" w:sz="0" w:space="0"/>
          <w:insideV w:val="none" w:color="auto" w:sz="0" w:space="0"/>
        </w:tblBorders>
        <w:tblLayout w:type="fixed"/>
        <w:tblCellMar>
          <w:top w:w="80" w:type="dxa"/>
          <w:left w:w="160" w:type="dxa"/>
          <w:bottom w:w="80" w:type="dxa"/>
          <w:right w:w="160" w:type="dxa"/>
        </w:tblCellMar>
      </w:tblPr>
      <w:tblGrid>
        <w:gridCol w:w="3280"/>
        <w:gridCol w:w="1138"/>
        <w:gridCol w:w="1238"/>
        <w:gridCol w:w="1143"/>
        <w:gridCol w:w="2588"/>
      </w:tblGrid>
      <w:tr w14:paraId="6F86E737">
        <w:tblPrEx>
          <w:tblBorders>
            <w:top w:val="single" w:color="BFBFBF" w:sz="8" w:space="0"/>
            <w:left w:val="single" w:color="BFBFBF" w:sz="8" w:space="0"/>
            <w:bottom w:val="single" w:color="BFBFBF" w:sz="8" w:space="0"/>
            <w:right w:val="single" w:color="BFBFBF" w:sz="8" w:space="0"/>
            <w:insideH w:val="none" w:color="auto" w:sz="0" w:space="0"/>
            <w:insideV w:val="none" w:color="auto" w:sz="0" w:space="0"/>
          </w:tblBorders>
          <w:tblCellMar>
            <w:top w:w="80" w:type="dxa"/>
            <w:left w:w="160" w:type="dxa"/>
            <w:bottom w:w="80" w:type="dxa"/>
            <w:right w:w="160" w:type="dxa"/>
          </w:tblCellMar>
        </w:tblPrEx>
        <w:trPr>
          <w:tblCellSpacing w:w="0" w:type="dxa"/>
          <w:jc w:val="center"/>
        </w:trPr>
        <w:tc>
          <w:tcPr>
            <w:tcW w:w="3280" w:type="dxa"/>
            <w:tcBorders>
              <w:top w:val="single" w:color="BFBFBF" w:sz="0" w:space="0"/>
              <w:left w:val="single" w:color="BFBFBF" w:sz="0" w:space="0"/>
              <w:bottom w:val="single" w:color="BFBFBF" w:sz="8" w:space="0"/>
              <w:right w:val="single" w:color="BFBFBF" w:sz="8" w:space="0"/>
            </w:tcBorders>
            <w:shd w:val="clear" w:color="auto" w:fill="EDEDED"/>
          </w:tcPr>
          <w:p w14:paraId="0803798C">
            <w:pPr>
              <w:spacing w:line="240" w:lineRule="auto"/>
              <w:rPr>
                <w:color w:val="4472C4" w:themeColor="accent1"/>
                <w:highlight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Salesperson</w:t>
            </w:r>
          </w:p>
        </w:tc>
        <w:tc>
          <w:tcPr>
            <w:tcW w:w="1138" w:type="dxa"/>
            <w:tcBorders>
              <w:top w:val="single" w:color="BFBFBF" w:sz="0" w:space="0"/>
              <w:left w:val="single" w:color="BFBFBF" w:sz="0" w:space="0"/>
              <w:bottom w:val="single" w:color="BFBFBF" w:sz="8" w:space="0"/>
              <w:right w:val="single" w:color="BFBFBF" w:sz="8" w:space="0"/>
            </w:tcBorders>
            <w:shd w:val="clear" w:color="auto" w:fill="EDEDED"/>
          </w:tcPr>
          <w:p w14:paraId="0E754EF3">
            <w:pPr>
              <w:spacing w:line="240" w:lineRule="auto"/>
              <w:rPr>
                <w:color w:val="4472C4" w:themeColor="accent1"/>
                <w:highlight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Region</w:t>
            </w:r>
          </w:p>
        </w:tc>
        <w:tc>
          <w:tcPr>
            <w:tcW w:w="1238" w:type="dxa"/>
            <w:tcBorders>
              <w:top w:val="single" w:color="BFBFBF" w:sz="0" w:space="0"/>
              <w:left w:val="single" w:color="BFBFBF" w:sz="0" w:space="0"/>
              <w:bottom w:val="single" w:color="BFBFBF" w:sz="8" w:space="0"/>
              <w:right w:val="single" w:color="BFBFBF" w:sz="8" w:space="0"/>
            </w:tcBorders>
            <w:shd w:val="clear" w:color="auto" w:fill="EDEDED"/>
          </w:tcPr>
          <w:p w14:paraId="5AB217E9">
            <w:pPr>
              <w:spacing w:line="240" w:lineRule="auto"/>
              <w:rPr>
                <w:color w:val="4472C4" w:themeColor="accent1"/>
                <w:highlight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Target</w:t>
            </w:r>
          </w:p>
        </w:tc>
        <w:tc>
          <w:tcPr>
            <w:tcW w:w="1143" w:type="dxa"/>
            <w:tcBorders>
              <w:top w:val="single" w:color="BFBFBF" w:sz="0" w:space="0"/>
              <w:left w:val="single" w:color="BFBFBF" w:sz="0" w:space="0"/>
              <w:bottom w:val="single" w:color="BFBFBF" w:sz="8" w:space="0"/>
              <w:right w:val="single" w:color="BFBFBF" w:sz="8" w:space="0"/>
            </w:tcBorders>
            <w:shd w:val="clear" w:color="auto" w:fill="EDEDED"/>
          </w:tcPr>
          <w:p w14:paraId="0B3C9260">
            <w:pPr>
              <w:spacing w:line="240" w:lineRule="auto"/>
              <w:rPr>
                <w:color w:val="4472C4" w:themeColor="accent1"/>
                <w:highlight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Actual</w:t>
            </w:r>
          </w:p>
        </w:tc>
        <w:tc>
          <w:tcPr>
            <w:tcW w:w="2588" w:type="dxa"/>
            <w:tcBorders>
              <w:top w:val="single" w:color="BFBFBF" w:sz="0" w:space="0"/>
              <w:left w:val="single" w:color="BFBFBF" w:sz="0" w:space="0"/>
              <w:bottom w:val="single" w:color="BFBFBF" w:sz="8" w:space="0"/>
            </w:tcBorders>
            <w:shd w:val="clear" w:color="auto" w:fill="EDEDED"/>
          </w:tcPr>
          <w:p w14:paraId="70972DAF">
            <w:pPr>
              <w:spacing w:line="240" w:lineRule="auto"/>
              <w:rPr>
                <w:color w:val="4472C4" w:themeColor="accent1"/>
                <w:highlight w:val="none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Variance</w:t>
            </w:r>
          </w:p>
        </w:tc>
      </w:tr>
      <w:tr w14:paraId="7D2112C1">
        <w:tblPrEx>
          <w:tblBorders>
            <w:top w:val="single" w:color="BFBFBF" w:sz="8" w:space="0"/>
            <w:left w:val="single" w:color="BFBFBF" w:sz="8" w:space="0"/>
            <w:bottom w:val="single" w:color="BFBFBF" w:sz="8" w:space="0"/>
            <w:right w:val="single" w:color="BFBFBF" w:sz="8" w:space="0"/>
            <w:insideH w:val="none" w:color="auto" w:sz="0" w:space="0"/>
            <w:insideV w:val="none" w:color="auto" w:sz="0" w:space="0"/>
          </w:tblBorders>
          <w:tblCellMar>
            <w:top w:w="80" w:type="dxa"/>
            <w:left w:w="160" w:type="dxa"/>
            <w:bottom w:w="80" w:type="dxa"/>
            <w:right w:w="160" w:type="dxa"/>
          </w:tblCellMar>
        </w:tblPrEx>
        <w:trPr>
          <w:tblCellSpacing w:w="0" w:type="dxa"/>
          <w:jc w:val="center"/>
        </w:trPr>
        <w:tc>
          <w:tcPr>
            <w:tcW w:w="3280" w:type="dxa"/>
            <w:tcBorders>
              <w:top w:val="single" w:color="BFBFBF" w:sz="0" w:space="0"/>
              <w:left w:val="single" w:color="BFBFBF" w:sz="0" w:space="0"/>
              <w:right w:val="single" w:color="BFBFBF" w:sz="8" w:space="0"/>
            </w:tcBorders>
          </w:tcPr>
          <w:p w14:paraId="0507036A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{#performanceData}{salesperson}</w:t>
            </w:r>
          </w:p>
        </w:tc>
        <w:tc>
          <w:tcPr>
            <w:tcW w:w="1138" w:type="dxa"/>
            <w:tcBorders>
              <w:top w:val="single" w:color="BFBFBF" w:sz="0" w:space="0"/>
              <w:left w:val="single" w:color="BFBFBF" w:sz="0" w:space="0"/>
              <w:right w:val="single" w:color="BFBFBF" w:sz="8" w:space="0"/>
            </w:tcBorders>
          </w:tcPr>
          <w:p w14:paraId="3F6DCDD4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{region}</w:t>
            </w:r>
          </w:p>
        </w:tc>
        <w:tc>
          <w:tcPr>
            <w:tcW w:w="1238" w:type="dxa"/>
            <w:tcBorders>
              <w:top w:val="single" w:color="BFBFBF" w:sz="0" w:space="0"/>
              <w:left w:val="single" w:color="BFBFBF" w:sz="0" w:space="0"/>
              <w:right w:val="single" w:color="BFBFBF" w:sz="8" w:space="0"/>
            </w:tcBorders>
          </w:tcPr>
          <w:p w14:paraId="3451F720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{target}</w:t>
            </w:r>
          </w:p>
        </w:tc>
        <w:tc>
          <w:tcPr>
            <w:tcW w:w="1143" w:type="dxa"/>
            <w:tcBorders>
              <w:top w:val="single" w:color="BFBFBF" w:sz="0" w:space="0"/>
              <w:left w:val="single" w:color="BFBFBF" w:sz="0" w:space="0"/>
              <w:right w:val="single" w:color="BFBFBF" w:sz="8" w:space="0"/>
            </w:tcBorders>
          </w:tcPr>
          <w:p w14:paraId="00097592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{actual}</w:t>
            </w:r>
          </w:p>
        </w:tc>
        <w:tc>
          <w:tcPr>
            <w:tcW w:w="2588" w:type="dxa"/>
            <w:tcBorders>
              <w:top w:val="single" w:color="BFBFBF" w:sz="0" w:space="0"/>
              <w:left w:val="single" w:color="BFBFBF" w:sz="0" w:space="0"/>
            </w:tcBorders>
          </w:tcPr>
          <w:p w14:paraId="13F88391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{variance}{/performanceData}</w:t>
            </w:r>
          </w:p>
        </w:tc>
      </w:tr>
    </w:tbl>
    <w:p w14:paraId="2A2228C4">
      <w:pPr>
        <w:pStyle w:val="3"/>
        <w:spacing w:line="240" w:lineRule="auto"/>
        <w:rPr>
          <w:sz w:val="32"/>
          <w:szCs w:val="32"/>
          <w:highlight w:val="lightGray"/>
        </w:rPr>
      </w:pPr>
      <w:r>
        <w:rPr>
          <w:sz w:val="24"/>
          <w:szCs w:val="32"/>
          <w:highlight w:val="lightGray"/>
        </w:rPr>
        <w:t>Announcements &amp; Updates</w:t>
      </w:r>
    </w:p>
    <w:p w14:paraId="39C15CF7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{#announcements}</w:t>
      </w:r>
    </w:p>
    <w:p w14:paraId="7768E8A7">
      <w:pPr>
        <w:numPr>
          <w:ilvl w:val="0"/>
          <w:numId w:val="4"/>
        </w:num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{announcementText}</w:t>
      </w:r>
    </w:p>
    <w:p w14:paraId="57F4F33E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{/announcements}</w:t>
      </w:r>
    </w:p>
    <w:p w14:paraId="62097E62">
      <w:pPr>
        <w:pStyle w:val="3"/>
        <w:spacing w:line="240" w:lineRule="auto"/>
        <w:rPr>
          <w:sz w:val="32"/>
          <w:szCs w:val="32"/>
          <w:highlight w:val="lightGray"/>
        </w:rPr>
      </w:pPr>
      <w:r>
        <w:rPr>
          <w:sz w:val="24"/>
          <w:szCs w:val="32"/>
          <w:highlight w:val="lightGray"/>
        </w:rPr>
        <w:t>Action Items</w:t>
      </w:r>
    </w:p>
    <w:p w14:paraId="41FB30E4">
      <w:pPr>
        <w:spacing w:line="240" w:lineRule="auto"/>
        <w:rPr>
          <w:sz w:val="21"/>
          <w:szCs w:val="21"/>
        </w:rPr>
      </w:pPr>
      <w:r>
        <w:t>{</w:t>
      </w:r>
      <w:r>
        <w:rPr>
          <w:sz w:val="21"/>
          <w:szCs w:val="21"/>
        </w:rPr>
        <w:t>#actionItems}</w:t>
      </w:r>
    </w:p>
    <w:p w14:paraId="42CEDDEE">
      <w:pPr>
        <w:numPr>
          <w:ilvl w:val="0"/>
          <w:numId w:val="5"/>
        </w:numPr>
        <w:spacing w:line="240" w:lineRule="auto"/>
        <w:rPr>
          <w:sz w:val="21"/>
          <w:szCs w:val="21"/>
        </w:rPr>
      </w:pPr>
      <w:r>
        <w:rPr>
          <w:b/>
          <w:sz w:val="21"/>
          <w:szCs w:val="21"/>
        </w:rPr>
        <w:t>{assignedTo}</w:t>
      </w:r>
      <w:r>
        <w:rPr>
          <w:sz w:val="21"/>
          <w:szCs w:val="21"/>
        </w:rPr>
        <w:t xml:space="preserve">: {task} </w:t>
      </w:r>
      <w:r>
        <w:rPr>
          <w:i/>
          <w:sz w:val="21"/>
          <w:szCs w:val="21"/>
        </w:rPr>
        <w:t>(Due: {dueDate})</w:t>
      </w:r>
    </w:p>
    <w:p w14:paraId="39C69CF4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{/actionItems}</w:t>
      </w:r>
    </w:p>
    <w:p w14:paraId="2A50D148">
      <w:pPr>
        <w:pStyle w:val="3"/>
        <w:spacing w:line="240" w:lineRule="auto"/>
        <w:rPr>
          <w:sz w:val="32"/>
          <w:szCs w:val="32"/>
          <w:highlight w:val="lightGray"/>
        </w:rPr>
      </w:pPr>
      <w:r>
        <w:rPr>
          <w:sz w:val="24"/>
          <w:szCs w:val="32"/>
          <w:highlight w:val="lightGray"/>
        </w:rPr>
        <w:t>Notes</w:t>
      </w:r>
    </w:p>
    <w:p w14:paraId="483018C8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{meetingNotes}</w:t>
      </w:r>
    </w:p>
    <w:p w14:paraId="007EB39B">
      <w:pPr>
        <w:spacing w:line="240" w:lineRule="auto"/>
        <w:rPr>
          <w:b/>
          <w:bCs/>
          <w:sz w:val="32"/>
          <w:szCs w:val="32"/>
          <w:highlight w:val="lightGray"/>
        </w:rPr>
      </w:pPr>
      <w:r>
        <w:rPr>
          <w:b/>
          <w:bCs/>
          <w:sz w:val="24"/>
          <w:szCs w:val="32"/>
          <w:highlight w:val="lightGray"/>
        </w:rPr>
        <w:t>Next Meeting</w:t>
      </w:r>
    </w:p>
    <w:p w14:paraId="01772A91">
      <w:pPr>
        <w:numPr>
          <w:ilvl w:val="0"/>
          <w:numId w:val="6"/>
        </w:numPr>
        <w:spacing w:line="240" w:lineRule="auto"/>
        <w:rPr>
          <w:sz w:val="21"/>
          <w:szCs w:val="21"/>
        </w:rPr>
      </w:pPr>
      <w:r>
        <w:rPr>
          <w:b w:val="0"/>
          <w:bCs/>
          <w:sz w:val="21"/>
          <w:szCs w:val="21"/>
        </w:rPr>
        <w:t>Date: {nextMeetingDate}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C7B58"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</w:abstractNum>
  <w:abstractNum w:abstractNumId="4">
    <w:nsid w:val="03D62ECE"/>
    <w:multiLevelType w:val="multilevel"/>
    <w:tmpl w:val="03D62EC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</w:abstractNum>
  <w:abstractNum w:abstractNumId="5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C21ACC"/>
    <w:rsid w:val="3B670A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next w:val="1"/>
    <w:qFormat/>
    <w:uiPriority w:val="9"/>
    <w:pPr>
      <w:keepNext/>
      <w:keepLines/>
      <w:spacing w:before="480" w:after="120" w:line="240" w:lineRule="atLeast"/>
      <w:outlineLvl w:val="0"/>
    </w:pPr>
    <w:rPr>
      <w:rFonts w:ascii="Arial" w:hAnsiTheme="minorHAnsi" w:eastAsiaTheme="minorHAnsi" w:cstheme="minorBidi"/>
      <w:b/>
      <w:sz w:val="48"/>
      <w:szCs w:val="48"/>
      <w:lang w:val="en-US" w:eastAsia="en-US" w:bidi="ar-SA"/>
    </w:rPr>
  </w:style>
  <w:style w:type="paragraph" w:styleId="3">
    <w:name w:val="heading 2"/>
    <w:next w:val="1"/>
    <w:unhideWhenUsed/>
    <w:qFormat/>
    <w:uiPriority w:val="9"/>
    <w:pPr>
      <w:keepNext/>
      <w:keepLines/>
      <w:spacing w:before="360" w:after="80" w:line="240" w:lineRule="atLeast"/>
      <w:outlineLvl w:val="1"/>
    </w:pPr>
    <w:rPr>
      <w:rFonts w:ascii="Arial" w:hAnsiTheme="minorHAnsi" w:eastAsiaTheme="minorHAnsi" w:cstheme="minorBidi"/>
      <w:b/>
      <w:sz w:val="36"/>
      <w:szCs w:val="36"/>
      <w:lang w:val="en-US" w:eastAsia="en-US" w:bidi="ar-SA"/>
    </w:rPr>
  </w:style>
  <w:style w:type="paragraph" w:styleId="4">
    <w:name w:val="heading 3"/>
    <w:next w:val="1"/>
    <w:semiHidden/>
    <w:unhideWhenUsed/>
    <w:qFormat/>
    <w:uiPriority w:val="9"/>
    <w:pPr>
      <w:keepNext/>
      <w:keepLines/>
      <w:spacing w:before="280" w:after="80" w:line="240" w:lineRule="atLeast"/>
      <w:outlineLvl w:val="2"/>
    </w:pPr>
    <w:rPr>
      <w:rFonts w:ascii="Arial" w:hAnsiTheme="minorHAnsi" w:eastAsiaTheme="minorHAnsi" w:cstheme="minorBidi"/>
      <w:b/>
      <w:sz w:val="28"/>
      <w:szCs w:val="28"/>
      <w:lang w:val="en-US" w:eastAsia="en-US" w:bidi="ar-SA"/>
    </w:rPr>
  </w:style>
  <w:style w:type="paragraph" w:styleId="5">
    <w:name w:val="heading 4"/>
    <w:next w:val="1"/>
    <w:semiHidden/>
    <w:unhideWhenUsed/>
    <w:qFormat/>
    <w:uiPriority w:val="9"/>
    <w:pPr>
      <w:keepNext/>
      <w:keepLines/>
      <w:spacing w:before="240" w:after="40" w:line="240" w:lineRule="atLeast"/>
      <w:outlineLvl w:val="3"/>
    </w:pPr>
    <w:rPr>
      <w:rFonts w:ascii="Arial" w:hAnsiTheme="minorHAnsi" w:eastAsiaTheme="minorHAnsi" w:cstheme="minorBidi"/>
      <w:b/>
      <w:sz w:val="24"/>
      <w:szCs w:val="24"/>
      <w:lang w:val="en-US" w:eastAsia="en-US" w:bidi="ar-SA"/>
    </w:rPr>
  </w:style>
  <w:style w:type="paragraph" w:styleId="6">
    <w:name w:val="heading 5"/>
    <w:next w:val="1"/>
    <w:semiHidden/>
    <w:unhideWhenUsed/>
    <w:qFormat/>
    <w:uiPriority w:val="9"/>
    <w:pPr>
      <w:keepNext/>
      <w:keepLines/>
      <w:spacing w:before="220" w:after="40" w:line="240" w:lineRule="atLeast"/>
      <w:outlineLvl w:val="4"/>
    </w:pPr>
    <w:rPr>
      <w:rFonts w:ascii="Arial" w:hAnsiTheme="minorHAnsi" w:eastAsiaTheme="minorHAnsi" w:cstheme="minorBidi"/>
      <w:b/>
      <w:sz w:val="22"/>
      <w:szCs w:val="22"/>
      <w:lang w:val="en-US" w:eastAsia="en-US" w:bidi="ar-SA"/>
    </w:rPr>
  </w:style>
  <w:style w:type="paragraph" w:styleId="7">
    <w:name w:val="heading 6"/>
    <w:next w:val="1"/>
    <w:semiHidden/>
    <w:unhideWhenUsed/>
    <w:qFormat/>
    <w:uiPriority w:val="9"/>
    <w:pPr>
      <w:keepNext/>
      <w:keepLines/>
      <w:spacing w:before="200" w:after="40" w:line="240" w:lineRule="atLeast"/>
      <w:outlineLvl w:val="5"/>
    </w:pPr>
    <w:rPr>
      <w:rFonts w:ascii="Arial" w:hAnsiTheme="minorHAnsi" w:eastAsiaTheme="minorHAnsi" w:cstheme="minorBidi"/>
      <w:b/>
      <w:sz w:val="20"/>
      <w:szCs w:val="20"/>
      <w:lang w:val="en-US" w:eastAsia="en-US" w:bidi="ar-SA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Arial"/>
        <a:cs typeface=""/>
      </a:majorFont>
      <a:minorFont>
        <a:latin typeface="Arial"/>
        <a:ea typeface="Arial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11</TotalTime>
  <ScaleCrop>false</ScaleCrop>
  <LinksUpToDate>false</LinksUpToDate>
  <Application>WPS Office_12.2.0.23196_F1E327BC-269C-435d-A152-05C5408002CA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2025-07-24T21:14:00Z</dcterms:created>
  <dc:creator>Documentero</dc:creator>
  <cp:keywords>html-to-docx</cp:keywords>
  <cp:lastModifiedBy>hp</cp:lastModifiedBy>
  <dcterms:modified xsi:type="dcterms:W3CDTF">2026-03-01T17:14:49Z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78F8CCD1E135442C94207372E758BDF8_13</vt:lpwstr>
  </property>
</Properties>
</file>